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1FA99" w14:textId="55D51893" w:rsidR="00100C8E" w:rsidRPr="00100C8E" w:rsidRDefault="00BD591C" w:rsidP="00100C8E">
      <w:pPr>
        <w:jc w:val="right"/>
        <w:rPr>
          <w:rFonts w:asciiTheme="majorHAnsi" w:eastAsia="Arial Narrow" w:hAnsiTheme="majorHAnsi" w:cs="Times New Roman"/>
          <w:i/>
          <w:iCs/>
          <w:sz w:val="24"/>
          <w:szCs w:val="24"/>
        </w:rPr>
      </w:pPr>
      <w:r w:rsidRPr="00100C8E">
        <w:rPr>
          <w:rFonts w:asciiTheme="majorHAnsi" w:eastAsia="Arial Narrow" w:hAnsiTheme="majorHAnsi" w:cs="Times New Roman"/>
          <w:i/>
          <w:iCs/>
          <w:sz w:val="24"/>
          <w:szCs w:val="24"/>
        </w:rPr>
        <w:t xml:space="preserve">Załącznik nr </w:t>
      </w:r>
      <w:r w:rsidR="00100C8E" w:rsidRPr="00100C8E">
        <w:rPr>
          <w:rFonts w:asciiTheme="majorHAnsi" w:eastAsia="Arial Narrow" w:hAnsiTheme="majorHAnsi" w:cs="Times New Roman"/>
          <w:i/>
          <w:iCs/>
          <w:sz w:val="24"/>
          <w:szCs w:val="24"/>
        </w:rPr>
        <w:t>3</w:t>
      </w:r>
      <w:r w:rsidRPr="00100C8E">
        <w:rPr>
          <w:rFonts w:asciiTheme="majorHAnsi" w:eastAsia="Arial Narrow" w:hAnsiTheme="majorHAnsi" w:cs="Times New Roman"/>
          <w:i/>
          <w:iCs/>
          <w:sz w:val="24"/>
          <w:szCs w:val="24"/>
        </w:rPr>
        <w:t xml:space="preserve"> </w:t>
      </w:r>
      <w:r w:rsidR="00435EFC" w:rsidRPr="00100C8E">
        <w:rPr>
          <w:rFonts w:asciiTheme="majorHAnsi" w:eastAsia="Arial Narrow" w:hAnsiTheme="majorHAnsi" w:cs="Times New Roman"/>
          <w:i/>
          <w:iCs/>
          <w:sz w:val="24"/>
          <w:szCs w:val="24"/>
        </w:rPr>
        <w:t>do zapytania ofertowego</w:t>
      </w:r>
      <w:bookmarkStart w:id="0" w:name="_heading=h.1fob9te" w:colFirst="0" w:colLast="0"/>
      <w:bookmarkEnd w:id="0"/>
    </w:p>
    <w:p w14:paraId="21D7A2F0" w14:textId="77777777" w:rsidR="00100C8E" w:rsidRPr="00100C8E" w:rsidRDefault="00100C8E" w:rsidP="00100C8E">
      <w:pPr>
        <w:widowControl w:val="0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14:paraId="6892A57B" w14:textId="66F92532" w:rsidR="00100C8E" w:rsidRPr="00100C8E" w:rsidRDefault="00100C8E" w:rsidP="00100C8E">
      <w:pPr>
        <w:widowControl w:val="0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100C8E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Oświadczenie Wykonawcy dotyczące przesłanek wykluczenia z art. 5k Rozporządzenia 833/2014 z dnia 31 lipca 2014 r. dotyczącego środków ograniczających w związku z działaniami Rosji destabilizującymi sytuację na Ukrainie oraz art. 7 ust. 1 ustawy o szczególnych rozwiązaniach w zakresie przeciwdziałania wspieraniu agresji na Ukrainę oraz służących ochronie bezpieczeństwa narodowego</w:t>
      </w:r>
    </w:p>
    <w:p w14:paraId="19979C6F" w14:textId="685919C6" w:rsidR="00100C8E" w:rsidRDefault="00100C8E" w:rsidP="00100C8E">
      <w:pPr>
        <w:tabs>
          <w:tab w:val="left" w:leader="dot" w:pos="9072"/>
        </w:tabs>
        <w:rPr>
          <w:rFonts w:asciiTheme="majorHAnsi" w:eastAsia="Arial Narrow" w:hAnsiTheme="majorHAnsi" w:cs="Times New Roman"/>
          <w:sz w:val="24"/>
          <w:szCs w:val="24"/>
        </w:rPr>
      </w:pPr>
      <w:r w:rsidRPr="00100C8E">
        <w:rPr>
          <w:rFonts w:asciiTheme="majorHAnsi" w:eastAsia="Arial Narrow" w:hAnsiTheme="majorHAnsi" w:cs="Times New Roman"/>
          <w:sz w:val="24"/>
          <w:szCs w:val="24"/>
        </w:rPr>
        <w:t>W imieniu wykonawc</w:t>
      </w:r>
      <w:r>
        <w:rPr>
          <w:rFonts w:asciiTheme="majorHAnsi" w:eastAsia="Arial Narrow" w:hAnsiTheme="majorHAnsi" w:cs="Times New Roman"/>
          <w:sz w:val="24"/>
          <w:szCs w:val="24"/>
        </w:rPr>
        <w:t>y:</w:t>
      </w:r>
    </w:p>
    <w:p w14:paraId="7911FB78" w14:textId="4DC855FD" w:rsidR="00100C8E" w:rsidRPr="00100C8E" w:rsidRDefault="00100C8E" w:rsidP="00100C8E">
      <w:pPr>
        <w:tabs>
          <w:tab w:val="left" w:leader="dot" w:pos="9072"/>
        </w:tabs>
        <w:rPr>
          <w:rFonts w:asciiTheme="majorHAnsi" w:eastAsia="Arial Narrow" w:hAnsiTheme="majorHAnsi" w:cs="Times New Roman"/>
          <w:sz w:val="24"/>
          <w:szCs w:val="24"/>
        </w:rPr>
      </w:pPr>
      <w:r w:rsidRPr="00100C8E">
        <w:rPr>
          <w:rFonts w:asciiTheme="majorHAnsi" w:eastAsia="Arial Narrow" w:hAnsiTheme="majorHAnsi" w:cs="Times New Roman"/>
          <w:sz w:val="24"/>
          <w:szCs w:val="24"/>
        </w:rPr>
        <w:tab/>
      </w:r>
    </w:p>
    <w:p w14:paraId="41E92DDE" w14:textId="77777777" w:rsidR="00100C8E" w:rsidRPr="00100C8E" w:rsidRDefault="00100C8E" w:rsidP="00100C8E">
      <w:pPr>
        <w:tabs>
          <w:tab w:val="left" w:leader="dot" w:pos="9072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100C8E">
        <w:rPr>
          <w:rFonts w:asciiTheme="majorHAnsi" w:eastAsia="Arial Narrow" w:hAnsiTheme="majorHAnsi" w:cs="Times New Roman"/>
          <w:sz w:val="24"/>
          <w:szCs w:val="24"/>
        </w:rPr>
        <w:tab/>
      </w:r>
    </w:p>
    <w:p w14:paraId="2991807B" w14:textId="77777777" w:rsidR="00100C8E" w:rsidRPr="00100C8E" w:rsidRDefault="00100C8E" w:rsidP="00100C8E">
      <w:pPr>
        <w:jc w:val="center"/>
        <w:rPr>
          <w:rFonts w:asciiTheme="majorHAnsi" w:hAnsiTheme="majorHAnsi" w:cs="Times New Roman"/>
          <w:sz w:val="24"/>
          <w:szCs w:val="24"/>
        </w:rPr>
      </w:pPr>
      <w:r w:rsidRPr="00100C8E">
        <w:rPr>
          <w:rFonts w:asciiTheme="majorHAnsi" w:eastAsia="Arial Narrow" w:hAnsiTheme="majorHAnsi" w:cs="Times New Roman"/>
          <w:i/>
          <w:sz w:val="24"/>
          <w:szCs w:val="24"/>
        </w:rPr>
        <w:t>(nazwa wykonawcy)</w:t>
      </w:r>
    </w:p>
    <w:p w14:paraId="7AF01768" w14:textId="77777777" w:rsidR="00100C8E" w:rsidRPr="00100C8E" w:rsidRDefault="00100C8E" w:rsidP="00100C8E">
      <w:pPr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05C817F3" w14:textId="77777777" w:rsidR="00100C8E" w:rsidRDefault="00100C8E" w:rsidP="00100C8E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00C8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Oświadczam, że nie podlegam wykluczeniu z postępowania na podstawie </w:t>
      </w:r>
      <w:r w:rsidRPr="00100C8E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2022/1269 z dnia 21 lipca 2022 r. w sprawie zmiany </w:t>
      </w:r>
      <w:r w:rsidRPr="00100C8E">
        <w:rPr>
          <w:rFonts w:asciiTheme="majorHAnsi" w:eastAsia="Times New Roman" w:hAnsiTheme="majorHAnsi" w:cs="Times New Roman"/>
          <w:sz w:val="24"/>
          <w:szCs w:val="24"/>
        </w:rPr>
        <w:t xml:space="preserve">rozporządzenia (UE) nr 833/2014 dotyczącego środków ograniczających w związku z działaniami Rosji destabilizującymi sytuację na Ukrainie z dnia 21 lipca 2022 r. </w:t>
      </w:r>
      <w:hyperlink r:id="rId7">
        <w:r w:rsidRPr="00100C8E">
          <w:rPr>
            <w:rFonts w:asciiTheme="majorHAnsi" w:eastAsia="Times New Roman" w:hAnsiTheme="majorHAnsi" w:cs="Times New Roman"/>
            <w:color w:val="000000"/>
            <w:sz w:val="24"/>
            <w:szCs w:val="24"/>
          </w:rPr>
          <w:t>(</w:t>
        </w:r>
        <w:proofErr w:type="spellStart"/>
        <w:r w:rsidRPr="00100C8E">
          <w:rPr>
            <w:rFonts w:asciiTheme="majorHAnsi" w:eastAsia="Times New Roman" w:hAnsiTheme="majorHAnsi" w:cs="Times New Roman"/>
            <w:color w:val="000000"/>
            <w:sz w:val="24"/>
            <w:szCs w:val="24"/>
          </w:rPr>
          <w:t>Dz.Urz.UE.L</w:t>
        </w:r>
        <w:proofErr w:type="spellEnd"/>
        <w:r w:rsidRPr="00100C8E">
          <w:rPr>
            <w:rFonts w:asciiTheme="majorHAnsi" w:eastAsia="Times New Roman" w:hAnsiTheme="majorHAnsi" w:cs="Times New Roman"/>
            <w:color w:val="000000"/>
            <w:sz w:val="24"/>
            <w:szCs w:val="24"/>
          </w:rPr>
          <w:t xml:space="preserve"> Nr 193, str. 1)</w:t>
        </w:r>
      </w:hyperlink>
      <w:r w:rsidRPr="00100C8E">
        <w:rPr>
          <w:rFonts w:asciiTheme="majorHAnsi" w:eastAsia="Times New Roman" w:hAnsiTheme="majorHAnsi" w:cs="Times New Roman"/>
          <w:sz w:val="24"/>
          <w:szCs w:val="24"/>
        </w:rPr>
        <w:t xml:space="preserve">, dalej: rozporządzenie 2022/1269 oraz rozporządzeniem Rady (UE) 2023/1214 z dnia 23 czerwca 2023 r. zmieniającym rozporządzenie (UE) nr 833/2014 dotyczące środków ograniczających w związku z działaniami Rosji destabilizującymi sytuację na Ukrainie z dnia 23 czerwca 2023 r. </w:t>
      </w:r>
      <w:hyperlink r:id="rId8">
        <w:r w:rsidRPr="00100C8E">
          <w:rPr>
            <w:rFonts w:asciiTheme="majorHAnsi" w:eastAsia="Times New Roman" w:hAnsiTheme="majorHAnsi" w:cs="Times New Roman"/>
            <w:color w:val="000000"/>
            <w:sz w:val="24"/>
            <w:szCs w:val="24"/>
          </w:rPr>
          <w:t>(</w:t>
        </w:r>
        <w:proofErr w:type="spellStart"/>
        <w:r w:rsidRPr="00100C8E">
          <w:rPr>
            <w:rFonts w:asciiTheme="majorHAnsi" w:eastAsia="Times New Roman" w:hAnsiTheme="majorHAnsi" w:cs="Times New Roman"/>
            <w:color w:val="000000"/>
            <w:sz w:val="24"/>
            <w:szCs w:val="24"/>
          </w:rPr>
          <w:t>Dz.Urz.UE.L</w:t>
        </w:r>
        <w:proofErr w:type="spellEnd"/>
        <w:r w:rsidRPr="00100C8E">
          <w:rPr>
            <w:rFonts w:asciiTheme="majorHAnsi" w:eastAsia="Times New Roman" w:hAnsiTheme="majorHAnsi" w:cs="Times New Roman"/>
            <w:color w:val="000000"/>
            <w:sz w:val="24"/>
            <w:szCs w:val="24"/>
          </w:rPr>
          <w:t xml:space="preserve"> Nr 159I, str. 1)</w:t>
        </w:r>
      </w:hyperlink>
      <w:r w:rsidRPr="00100C8E">
        <w:rPr>
          <w:rFonts w:asciiTheme="majorHAnsi" w:eastAsia="Times New Roman" w:hAnsiTheme="majorHAnsi" w:cs="Times New Roman"/>
          <w:sz w:val="24"/>
          <w:szCs w:val="24"/>
        </w:rPr>
        <w:t>, dalej: rozporządzenie 2023/1214.</w:t>
      </w:r>
      <w:r w:rsidRPr="00100C8E">
        <w:rPr>
          <w:rFonts w:asciiTheme="majorHAnsi" w:eastAsia="Times New Roman" w:hAnsiTheme="majorHAnsi" w:cs="Times New Roman"/>
          <w:sz w:val="24"/>
          <w:szCs w:val="24"/>
          <w:vertAlign w:val="superscript"/>
        </w:rPr>
        <w:footnoteReference w:id="1"/>
      </w:r>
    </w:p>
    <w:p w14:paraId="21752D30" w14:textId="77777777" w:rsidR="00100C8E" w:rsidRPr="00100C8E" w:rsidRDefault="00100C8E" w:rsidP="00100C8E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684B6FE9" w14:textId="11238C66" w:rsidR="00100C8E" w:rsidRPr="00100C8E" w:rsidRDefault="00100C8E" w:rsidP="00100C8E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bookmarkStart w:id="2" w:name="_heading=h.gjdgxs" w:colFirst="0" w:colLast="0"/>
      <w:bookmarkEnd w:id="2"/>
      <w:r w:rsidRPr="00100C8E">
        <w:rPr>
          <w:rFonts w:asciiTheme="majorHAnsi" w:eastAsia="Times New Roman" w:hAnsiTheme="majorHAnsi" w:cs="Times New Roman"/>
          <w:sz w:val="24"/>
          <w:szCs w:val="24"/>
        </w:rPr>
        <w:lastRenderedPageBreak/>
        <w:t xml:space="preserve">Oświadczam, że nie zachodzą w stosunku do </w:t>
      </w:r>
      <w:r w:rsidRPr="00100C8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mnie przesłanki wykluczenia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100C8E">
        <w:rPr>
          <w:rFonts w:asciiTheme="majorHAnsi" w:eastAsia="Times New Roman" w:hAnsiTheme="majorHAnsi" w:cs="Times New Roman"/>
          <w:color w:val="000000"/>
          <w:sz w:val="24"/>
          <w:szCs w:val="24"/>
        </w:rPr>
        <w:t>z postępowania na podstawie art. 7 ust. 1 ustawy z dnia 13 kwietnia 2022 r.</w:t>
      </w:r>
      <w:r w:rsidRPr="00100C8E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100C8E">
        <w:rPr>
          <w:rFonts w:asciiTheme="majorHAnsi" w:eastAsia="Times New Roman" w:hAnsiTheme="majorHAnsi" w:cs="Times New Roman"/>
          <w:color w:val="000000"/>
          <w:sz w:val="24"/>
          <w:szCs w:val="24"/>
        </w:rPr>
        <w:t>(</w:t>
      </w:r>
      <w:proofErr w:type="spellStart"/>
      <w:r w:rsidRPr="00100C8E">
        <w:rPr>
          <w:rFonts w:asciiTheme="majorHAnsi" w:eastAsia="Times New Roman" w:hAnsiTheme="majorHAnsi" w:cs="Times New Roman"/>
          <w:color w:val="000000"/>
          <w:sz w:val="24"/>
          <w:szCs w:val="24"/>
        </w:rPr>
        <w:t>t.j</w:t>
      </w:r>
      <w:proofErr w:type="spellEnd"/>
      <w:r w:rsidRPr="00100C8E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 Dz. U. z 2023 r., poz. 1497 z </w:t>
      </w:r>
      <w:proofErr w:type="spellStart"/>
      <w:r w:rsidRPr="00100C8E">
        <w:rPr>
          <w:rFonts w:asciiTheme="majorHAnsi" w:eastAsia="Times New Roman" w:hAnsiTheme="majorHAnsi" w:cs="Times New Roman"/>
          <w:color w:val="000000"/>
          <w:sz w:val="24"/>
          <w:szCs w:val="24"/>
        </w:rPr>
        <w:t>późn</w:t>
      </w:r>
      <w:proofErr w:type="spellEnd"/>
      <w:r w:rsidRPr="00100C8E">
        <w:rPr>
          <w:rFonts w:asciiTheme="majorHAnsi" w:eastAsia="Times New Roman" w:hAnsiTheme="majorHAnsi" w:cs="Times New Roman"/>
          <w:color w:val="000000"/>
          <w:sz w:val="24"/>
          <w:szCs w:val="24"/>
        </w:rPr>
        <w:t>. zm.)</w:t>
      </w:r>
      <w:r w:rsidRPr="00100C8E">
        <w:rPr>
          <w:rFonts w:asciiTheme="majorHAnsi" w:eastAsia="Times New Roman" w:hAnsiTheme="majorHAnsi" w:cs="Times New Roman"/>
          <w:i/>
          <w:color w:val="000000"/>
          <w:sz w:val="24"/>
          <w:szCs w:val="24"/>
        </w:rPr>
        <w:t>.</w:t>
      </w:r>
      <w:r w:rsidRPr="00100C8E">
        <w:rPr>
          <w:rFonts w:asciiTheme="majorHAnsi" w:eastAsia="Times New Roman" w:hAnsiTheme="majorHAnsi" w:cs="Times New Roman"/>
          <w:color w:val="000000"/>
          <w:sz w:val="24"/>
          <w:szCs w:val="24"/>
          <w:vertAlign w:val="superscript"/>
        </w:rPr>
        <w:footnoteReference w:id="2"/>
      </w:r>
    </w:p>
    <w:p w14:paraId="6BBF9395" w14:textId="77777777" w:rsidR="00BD591C" w:rsidRPr="00100C8E" w:rsidRDefault="00BD591C" w:rsidP="00BD591C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22E9ABFF" w14:textId="3D3EBDC3" w:rsidR="002B48EB" w:rsidRPr="00100C8E" w:rsidRDefault="002B48EB" w:rsidP="00100C8E">
      <w:pPr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2B48EB" w:rsidRPr="00100C8E" w14:paraId="2F8F3595" w14:textId="77777777" w:rsidTr="002B48EB">
        <w:trPr>
          <w:jc w:val="center"/>
        </w:trPr>
        <w:tc>
          <w:tcPr>
            <w:tcW w:w="4606" w:type="dxa"/>
          </w:tcPr>
          <w:p w14:paraId="797819AB" w14:textId="77777777" w:rsidR="002B48EB" w:rsidRPr="00100C8E" w:rsidRDefault="002B48EB">
            <w:pPr>
              <w:jc w:val="center"/>
              <w:rPr>
                <w:rFonts w:asciiTheme="majorHAnsi" w:eastAsia="Arial Unicode MS" w:hAnsiTheme="majorHAnsi" w:cs="Times New Roman"/>
                <w:color w:val="000000"/>
                <w:sz w:val="24"/>
                <w:szCs w:val="24"/>
                <w:lang w:bidi="pl-PL"/>
              </w:rPr>
            </w:pPr>
          </w:p>
          <w:p w14:paraId="0F7DB2A1" w14:textId="77777777" w:rsidR="002B48EB" w:rsidRPr="00100C8E" w:rsidRDefault="002B48E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43A878E" w14:textId="77777777" w:rsidR="002B48EB" w:rsidRPr="00100C8E" w:rsidRDefault="002B48EB">
            <w:pPr>
              <w:widowControl w:val="0"/>
              <w:jc w:val="center"/>
              <w:rPr>
                <w:rFonts w:asciiTheme="majorHAnsi" w:eastAsia="Arial Unicode MS" w:hAnsiTheme="majorHAnsi" w:cs="Times New Roman"/>
                <w:color w:val="000000"/>
                <w:sz w:val="24"/>
                <w:szCs w:val="24"/>
                <w:lang w:bidi="pl-PL"/>
              </w:rPr>
            </w:pPr>
            <w:r w:rsidRPr="00100C8E">
              <w:rPr>
                <w:rFonts w:asciiTheme="majorHAnsi" w:hAnsiTheme="majorHAnsi" w:cs="Times New Roman"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4606" w:type="dxa"/>
          </w:tcPr>
          <w:p w14:paraId="346F2DDA" w14:textId="77777777" w:rsidR="002B48EB" w:rsidRPr="00100C8E" w:rsidRDefault="002B48EB" w:rsidP="00435EF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83EC0D0" w14:textId="77777777" w:rsidR="00435EFC" w:rsidRPr="00100C8E" w:rsidRDefault="00435EFC" w:rsidP="00435EF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A77C362" w14:textId="77777777" w:rsidR="002B48EB" w:rsidRPr="00100C8E" w:rsidRDefault="002B48EB">
            <w:pPr>
              <w:widowControl w:val="0"/>
              <w:jc w:val="center"/>
              <w:rPr>
                <w:rFonts w:asciiTheme="majorHAnsi" w:eastAsia="Arial Unicode MS" w:hAnsiTheme="majorHAnsi" w:cs="Times New Roman"/>
                <w:color w:val="000000"/>
                <w:sz w:val="24"/>
                <w:szCs w:val="24"/>
                <w:lang w:bidi="pl-PL"/>
              </w:rPr>
            </w:pPr>
            <w:r w:rsidRPr="00100C8E">
              <w:rPr>
                <w:rFonts w:asciiTheme="majorHAnsi" w:hAnsiTheme="majorHAnsi" w:cs="Times New Roman"/>
                <w:sz w:val="24"/>
                <w:szCs w:val="24"/>
              </w:rPr>
              <w:t>……………………………………………………….</w:t>
            </w:r>
          </w:p>
        </w:tc>
      </w:tr>
      <w:tr w:rsidR="002B48EB" w:rsidRPr="00100C8E" w14:paraId="31F231D3" w14:textId="77777777" w:rsidTr="002B48EB">
        <w:trPr>
          <w:jc w:val="center"/>
        </w:trPr>
        <w:tc>
          <w:tcPr>
            <w:tcW w:w="4606" w:type="dxa"/>
            <w:hideMark/>
          </w:tcPr>
          <w:p w14:paraId="24076AB3" w14:textId="77777777" w:rsidR="002B48EB" w:rsidRPr="00100C8E" w:rsidRDefault="002B48EB">
            <w:pPr>
              <w:widowControl w:val="0"/>
              <w:jc w:val="center"/>
              <w:rPr>
                <w:rFonts w:asciiTheme="majorHAnsi" w:eastAsia="Arial Unicode MS" w:hAnsiTheme="majorHAnsi" w:cs="Times New Roman"/>
                <w:color w:val="000000"/>
                <w:sz w:val="24"/>
                <w:szCs w:val="24"/>
                <w:lang w:bidi="pl-PL"/>
              </w:rPr>
            </w:pPr>
            <w:r w:rsidRPr="00100C8E">
              <w:rPr>
                <w:rFonts w:asciiTheme="majorHAnsi" w:hAnsiTheme="majorHAnsi" w:cs="Times New Roman"/>
                <w:sz w:val="24"/>
                <w:szCs w:val="24"/>
              </w:rPr>
              <w:t>(miejscowość, data)</w:t>
            </w:r>
          </w:p>
        </w:tc>
        <w:tc>
          <w:tcPr>
            <w:tcW w:w="4606" w:type="dxa"/>
            <w:hideMark/>
          </w:tcPr>
          <w:p w14:paraId="4B951923" w14:textId="77777777" w:rsidR="002B48EB" w:rsidRPr="00100C8E" w:rsidRDefault="002B48EB">
            <w:pPr>
              <w:widowControl w:val="0"/>
              <w:jc w:val="center"/>
              <w:rPr>
                <w:rFonts w:asciiTheme="majorHAnsi" w:eastAsia="Arial Unicode MS" w:hAnsiTheme="majorHAnsi" w:cs="Times New Roman"/>
                <w:color w:val="000000"/>
                <w:sz w:val="24"/>
                <w:szCs w:val="24"/>
                <w:lang w:bidi="pl-PL"/>
              </w:rPr>
            </w:pPr>
            <w:r w:rsidRPr="00100C8E">
              <w:rPr>
                <w:rFonts w:asciiTheme="majorHAnsi" w:hAnsiTheme="majorHAnsi" w:cs="Times New Roman"/>
                <w:sz w:val="24"/>
                <w:szCs w:val="24"/>
              </w:rPr>
              <w:t>(podpis osoby/osób uprawnionych do reprezentowania Wykonawcy)</w:t>
            </w:r>
          </w:p>
        </w:tc>
      </w:tr>
    </w:tbl>
    <w:p w14:paraId="336E4AE3" w14:textId="77777777" w:rsidR="00BD591C" w:rsidRPr="00100C8E" w:rsidRDefault="00BD591C" w:rsidP="00435EFC">
      <w:pPr>
        <w:rPr>
          <w:rFonts w:asciiTheme="majorHAnsi" w:hAnsiTheme="majorHAnsi"/>
          <w:sz w:val="24"/>
          <w:szCs w:val="24"/>
        </w:rPr>
      </w:pPr>
    </w:p>
    <w:sectPr w:rsidR="00BD591C" w:rsidRPr="00100C8E" w:rsidSect="00695B6E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E71E" w14:textId="77777777" w:rsidR="00695B6E" w:rsidRDefault="00695B6E" w:rsidP="002B48EB">
      <w:pPr>
        <w:spacing w:after="0" w:line="240" w:lineRule="auto"/>
      </w:pPr>
      <w:r>
        <w:separator/>
      </w:r>
    </w:p>
  </w:endnote>
  <w:endnote w:type="continuationSeparator" w:id="0">
    <w:p w14:paraId="6E6F2873" w14:textId="77777777" w:rsidR="00695B6E" w:rsidRDefault="00695B6E" w:rsidP="002B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AC78" w14:textId="77777777" w:rsidR="00695B6E" w:rsidRDefault="00695B6E" w:rsidP="002B48EB">
      <w:pPr>
        <w:spacing w:after="0" w:line="240" w:lineRule="auto"/>
      </w:pPr>
      <w:r>
        <w:separator/>
      </w:r>
    </w:p>
  </w:footnote>
  <w:footnote w:type="continuationSeparator" w:id="0">
    <w:p w14:paraId="46762353" w14:textId="77777777" w:rsidR="00695B6E" w:rsidRDefault="00695B6E" w:rsidP="002B48EB">
      <w:pPr>
        <w:spacing w:after="0" w:line="240" w:lineRule="auto"/>
      </w:pPr>
      <w:r>
        <w:continuationSeparator/>
      </w:r>
    </w:p>
  </w:footnote>
  <w:footnote w:id="1">
    <w:p w14:paraId="3111250C" w14:textId="77777777" w:rsidR="00100C8E" w:rsidRDefault="00100C8E" w:rsidP="00100C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Zgodnie z treścią art. 5k ust. 1 rozporządzenia 833/2014 w brzmieniu nadanym rozporządzeniem 2022/1269 oraz rozporządzeniem 2023/1214, zakazuje się udzielania lub dalszego wykonywania wszelkich zamówień publicznych lub koncesji objętych zakresem dyrektyw w sprawie zamówień publicznych, a także zakresem art. 10 ust. 1 i 3, art. 10 ust. 6 lit. a)–e), art. 10 ust. 8, 9 i 10, art. 11, 12, 13 i 14 dyrektywy 2014/23/UE, art. 7 lit. a)–d), art.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79C70A4F" w14:textId="77777777" w:rsidR="00100C8E" w:rsidRDefault="00100C8E" w:rsidP="00100C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obywateli rosyjskich, osób fizycznych zamieszkałych w Rosji lub osób prawnych, podmiotów lub organów z siedzibą w Rosji;</w:t>
      </w:r>
    </w:p>
    <w:p w14:paraId="63E36771" w14:textId="77777777" w:rsidR="00100C8E" w:rsidRDefault="00100C8E" w:rsidP="00100C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60445E0" w14:textId="77777777" w:rsidR="00100C8E" w:rsidRDefault="00100C8E" w:rsidP="00100C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CF96477" w14:textId="77777777" w:rsidR="00100C8E" w:rsidRDefault="00100C8E" w:rsidP="00100C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68FE4A6" w14:textId="77777777" w:rsidR="00100C8E" w:rsidRDefault="00100C8E" w:rsidP="00100C8E">
      <w:pPr>
        <w:rPr>
          <w:rFonts w:ascii="Arial" w:eastAsia="Arial" w:hAnsi="Arial" w:cs="Arial"/>
          <w:color w:val="222222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eastAsia="Arial" w:hAnsi="Arial" w:cs="Arial"/>
          <w:i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eastAsia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eastAsia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Arial" w:hAnsi="Arial" w:cs="Arial"/>
          <w:color w:val="222222"/>
          <w:sz w:val="16"/>
          <w:szCs w:val="16"/>
        </w:rPr>
        <w:t xml:space="preserve"> wyklucza się:</w:t>
      </w:r>
    </w:p>
    <w:p w14:paraId="69438FB7" w14:textId="77777777" w:rsidR="00100C8E" w:rsidRDefault="00100C8E" w:rsidP="00100C8E">
      <w:pPr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ED5065" w14:textId="77777777" w:rsidR="00100C8E" w:rsidRDefault="00100C8E" w:rsidP="00100C8E">
      <w:pPr>
        <w:rPr>
          <w:rFonts w:ascii="Arial" w:eastAsia="Arial" w:hAnsi="Arial" w:cs="Arial"/>
          <w:color w:val="222222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z późn.zm.)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3228A1" w14:textId="77777777" w:rsidR="00100C8E" w:rsidRDefault="00100C8E" w:rsidP="00100C8E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2023 r. poz. 120 i 295),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1E3C" w14:textId="798ED6F2" w:rsidR="000233F5" w:rsidRDefault="000233F5" w:rsidP="000233F5">
    <w:pPr>
      <w:spacing w:before="240"/>
      <w:jc w:val="center"/>
    </w:pPr>
    <w:bookmarkStart w:id="3" w:name="_Hlk150337594"/>
    <w:r w:rsidRPr="00E11504">
      <w:rPr>
        <w:noProof/>
        <w:lang w:eastAsia="pl-PL"/>
      </w:rPr>
      <w:drawing>
        <wp:inline distT="0" distB="0" distL="0" distR="0" wp14:anchorId="4B8EC194" wp14:editId="4FA14988">
          <wp:extent cx="5760720" cy="1021715"/>
          <wp:effectExtent l="0" t="0" r="0" b="6985"/>
          <wp:docPr id="16139847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  <w:p w14:paraId="6AE274CF" w14:textId="516C8748" w:rsidR="00435EFC" w:rsidRPr="000233F5" w:rsidRDefault="00435EFC" w:rsidP="000233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F117E"/>
    <w:multiLevelType w:val="multilevel"/>
    <w:tmpl w:val="723E4D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E19B8"/>
    <w:multiLevelType w:val="multilevel"/>
    <w:tmpl w:val="D5A6CF44"/>
    <w:lvl w:ilvl="0">
      <w:start w:val="1"/>
      <w:numFmt w:val="bullet"/>
      <w:lvlText w:val="⎯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61BB018F"/>
    <w:multiLevelType w:val="multilevel"/>
    <w:tmpl w:val="13144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805383">
    <w:abstractNumId w:val="1"/>
  </w:num>
  <w:num w:numId="2" w16cid:durableId="1797139934">
    <w:abstractNumId w:val="2"/>
  </w:num>
  <w:num w:numId="3" w16cid:durableId="697125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ED"/>
    <w:rsid w:val="000233F5"/>
    <w:rsid w:val="00030D5A"/>
    <w:rsid w:val="0004240F"/>
    <w:rsid w:val="00100C8E"/>
    <w:rsid w:val="00221C2E"/>
    <w:rsid w:val="002B48EB"/>
    <w:rsid w:val="003C494B"/>
    <w:rsid w:val="00435EFC"/>
    <w:rsid w:val="004629A2"/>
    <w:rsid w:val="00543115"/>
    <w:rsid w:val="005F6FA2"/>
    <w:rsid w:val="0060264D"/>
    <w:rsid w:val="00695B6E"/>
    <w:rsid w:val="0079527A"/>
    <w:rsid w:val="008B75D5"/>
    <w:rsid w:val="008E6ECA"/>
    <w:rsid w:val="009B6510"/>
    <w:rsid w:val="00BD591C"/>
    <w:rsid w:val="00CB1EB9"/>
    <w:rsid w:val="00D66954"/>
    <w:rsid w:val="00DA0B38"/>
    <w:rsid w:val="00DD5DD3"/>
    <w:rsid w:val="00E3049C"/>
    <w:rsid w:val="00F56798"/>
    <w:rsid w:val="00FB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6585"/>
  <w15:docId w15:val="{DC144C36-92E5-4BC3-8161-C0C9DED2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9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B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8EB"/>
  </w:style>
  <w:style w:type="paragraph" w:styleId="Stopka">
    <w:name w:val="footer"/>
    <w:basedOn w:val="Normalny"/>
    <w:link w:val="StopkaZnak"/>
    <w:uiPriority w:val="99"/>
    <w:unhideWhenUsed/>
    <w:rsid w:val="002B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8EB"/>
  </w:style>
  <w:style w:type="table" w:styleId="Tabela-Siatka">
    <w:name w:val="Table Grid"/>
    <w:basedOn w:val="Standardowy"/>
    <w:uiPriority w:val="59"/>
    <w:rsid w:val="002B48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smjsgyy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obqgi4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DSTB</dc:creator>
  <cp:lastModifiedBy>Magda Zakrzewska-Olejnik</cp:lastModifiedBy>
  <cp:revision>2</cp:revision>
  <dcterms:created xsi:type="dcterms:W3CDTF">2024-02-16T14:02:00Z</dcterms:created>
  <dcterms:modified xsi:type="dcterms:W3CDTF">2024-02-16T14:02:00Z</dcterms:modified>
</cp:coreProperties>
</file>